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FF" w:rsidRDefault="00172BFF">
      <w:pPr>
        <w:widowControl w:val="0"/>
        <w:autoSpaceDE w:val="0"/>
        <w:autoSpaceDN w:val="0"/>
        <w:adjustRightInd w:val="0"/>
        <w:spacing w:after="0" w:line="240" w:lineRule="auto"/>
        <w:ind w:left="275"/>
        <w:rPr>
          <w:rFonts w:ascii="Times New Roman" w:hAnsi="Times New Roman" w:cs="Times New Roman"/>
          <w:sz w:val="40"/>
          <w:szCs w:val="40"/>
        </w:rPr>
      </w:pPr>
      <w:bookmarkStart w:id="0" w:name="page1"/>
      <w:bookmarkEnd w:id="0"/>
    </w:p>
    <w:p w:rsidR="00172BFF" w:rsidRDefault="00172BFF">
      <w:pPr>
        <w:widowControl w:val="0"/>
        <w:autoSpaceDE w:val="0"/>
        <w:autoSpaceDN w:val="0"/>
        <w:adjustRightInd w:val="0"/>
        <w:spacing w:after="0" w:line="240" w:lineRule="auto"/>
        <w:ind w:left="275"/>
        <w:rPr>
          <w:rFonts w:ascii="Times New Roman" w:hAnsi="Times New Roman" w:cs="Times New Roman"/>
          <w:sz w:val="40"/>
          <w:szCs w:val="40"/>
        </w:rPr>
      </w:pPr>
    </w:p>
    <w:p w:rsidR="000C1B88" w:rsidRDefault="000C1B88">
      <w:pPr>
        <w:widowControl w:val="0"/>
        <w:autoSpaceDE w:val="0"/>
        <w:autoSpaceDN w:val="0"/>
        <w:adjustRightInd w:val="0"/>
        <w:spacing w:after="0" w:line="117" w:lineRule="exact"/>
        <w:rPr>
          <w:rStyle w:val="Strong"/>
        </w:rPr>
      </w:pPr>
    </w:p>
    <w:p w:rsidR="0052101F" w:rsidRPr="000C1B88" w:rsidRDefault="000C1B88" w:rsidP="006A1B47">
      <w:pPr>
        <w:widowControl w:val="0"/>
        <w:overflowPunct w:val="0"/>
        <w:autoSpaceDE w:val="0"/>
        <w:autoSpaceDN w:val="0"/>
        <w:adjustRightInd w:val="0"/>
        <w:spacing w:after="0" w:line="270" w:lineRule="auto"/>
        <w:ind w:left="355"/>
        <w:jc w:val="center"/>
        <w:rPr>
          <w:rFonts w:ascii="Times New Roman" w:hAnsi="Times New Roman" w:cs="Times New Roman"/>
          <w:sz w:val="24"/>
          <w:szCs w:val="24"/>
        </w:rPr>
      </w:pPr>
      <w:r w:rsidRPr="000C1B88">
        <w:rPr>
          <w:rFonts w:ascii="Times New Roman" w:hAnsi="Times New Roman" w:cs="Times New Roman"/>
          <w:b/>
          <w:bCs/>
          <w:sz w:val="24"/>
          <w:szCs w:val="24"/>
        </w:rPr>
        <w:t xml:space="preserve">Journal of </w:t>
      </w:r>
      <w:r w:rsidR="006A1B47">
        <w:rPr>
          <w:rFonts w:ascii="Times New Roman" w:hAnsi="Times New Roman" w:cs="Times New Roman"/>
          <w:b/>
          <w:bCs/>
          <w:sz w:val="24"/>
          <w:szCs w:val="24"/>
        </w:rPr>
        <w:t>Studies in Religion, Spirituality and Management</w:t>
      </w:r>
    </w:p>
    <w:p w:rsidR="0052101F" w:rsidRPr="000C1B88" w:rsidRDefault="000C1B88" w:rsidP="000C1B88">
      <w:pPr>
        <w:widowControl w:val="0"/>
        <w:overflowPunct w:val="0"/>
        <w:autoSpaceDE w:val="0"/>
        <w:autoSpaceDN w:val="0"/>
        <w:adjustRightInd w:val="0"/>
        <w:spacing w:after="0" w:line="270" w:lineRule="auto"/>
        <w:ind w:left="355"/>
        <w:jc w:val="center"/>
        <w:rPr>
          <w:rFonts w:ascii="Times New Roman" w:hAnsi="Times New Roman" w:cs="Times New Roman"/>
          <w:sz w:val="24"/>
          <w:szCs w:val="24"/>
        </w:rPr>
      </w:pPr>
      <w:r w:rsidRPr="000C1B88">
        <w:rPr>
          <w:rFonts w:ascii="Times New Roman" w:hAnsi="Times New Roman" w:cs="Times New Roman"/>
          <w:sz w:val="20"/>
          <w:szCs w:val="20"/>
        </w:rPr>
        <w:t xml:space="preserve">Iran </w:t>
      </w:r>
      <w:hyperlink r:id="rId8" w:history="1">
        <w:r w:rsidRPr="000C1B88">
          <w:rPr>
            <w:rFonts w:ascii="Times New Roman" w:hAnsi="Times New Roman" w:cs="Times New Roman"/>
            <w:sz w:val="20"/>
            <w:szCs w:val="20"/>
          </w:rPr>
          <w:t xml:space="preserve">Research Institute of </w:t>
        </w:r>
        <w:proofErr w:type="spellStart"/>
        <w:r w:rsidRPr="000C1B88">
          <w:rPr>
            <w:rFonts w:ascii="Times New Roman" w:hAnsi="Times New Roman" w:cs="Times New Roman"/>
            <w:sz w:val="20"/>
            <w:szCs w:val="20"/>
          </w:rPr>
          <w:t>Hawzah</w:t>
        </w:r>
        <w:proofErr w:type="spellEnd"/>
        <w:r w:rsidRPr="000C1B88">
          <w:rPr>
            <w:rFonts w:ascii="Times New Roman" w:hAnsi="Times New Roman" w:cs="Times New Roman"/>
            <w:sz w:val="20"/>
            <w:szCs w:val="20"/>
          </w:rPr>
          <w:t xml:space="preserve"> and University; "</w:t>
        </w:r>
        <w:proofErr w:type="spellStart"/>
        <w:r w:rsidRPr="000C1B88">
          <w:rPr>
            <w:rFonts w:ascii="Times New Roman" w:hAnsi="Times New Roman" w:cs="Times New Roman"/>
            <w:sz w:val="20"/>
            <w:szCs w:val="20"/>
          </w:rPr>
          <w:t>Hawzah</w:t>
        </w:r>
        <w:proofErr w:type="spellEnd"/>
        <w:r w:rsidRPr="000C1B88">
          <w:rPr>
            <w:rFonts w:ascii="Times New Roman" w:hAnsi="Times New Roman" w:cs="Times New Roman"/>
            <w:sz w:val="20"/>
            <w:szCs w:val="20"/>
          </w:rPr>
          <w:t xml:space="preserve"> </w:t>
        </w:r>
        <w:proofErr w:type="spellStart"/>
        <w:r w:rsidRPr="000C1B88">
          <w:rPr>
            <w:rFonts w:ascii="Times New Roman" w:hAnsi="Times New Roman" w:cs="Times New Roman"/>
            <w:sz w:val="20"/>
            <w:szCs w:val="20"/>
          </w:rPr>
          <w:t>wa</w:t>
        </w:r>
        <w:proofErr w:type="spellEnd"/>
        <w:r w:rsidRPr="000C1B88">
          <w:rPr>
            <w:rFonts w:ascii="Times New Roman" w:hAnsi="Times New Roman" w:cs="Times New Roman"/>
            <w:sz w:val="20"/>
            <w:szCs w:val="20"/>
          </w:rPr>
          <w:t xml:space="preserve"> </w:t>
        </w:r>
        <w:proofErr w:type="spellStart"/>
        <w:r w:rsidRPr="000C1B88">
          <w:rPr>
            <w:rFonts w:ascii="Times New Roman" w:hAnsi="Times New Roman" w:cs="Times New Roman"/>
            <w:sz w:val="20"/>
            <w:szCs w:val="20"/>
          </w:rPr>
          <w:t>Dāneshgāh</w:t>
        </w:r>
        <w:proofErr w:type="spellEnd"/>
        <w:r w:rsidRPr="000C1B88">
          <w:rPr>
            <w:rFonts w:ascii="Times New Roman" w:hAnsi="Times New Roman" w:cs="Times New Roman"/>
            <w:sz w:val="20"/>
            <w:szCs w:val="20"/>
          </w:rPr>
          <w:t xml:space="preserve"> Research Institute"</w:t>
        </w:r>
      </w:hyperlink>
      <w:r w:rsidR="0096219B" w:rsidRPr="000C1B88">
        <w:rPr>
          <w:noProof/>
          <w:lang w:bidi="fa-IR"/>
        </w:rPr>
        <mc:AlternateContent>
          <mc:Choice Requires="wps">
            <w:drawing>
              <wp:anchor distT="0" distB="0" distL="114300" distR="114300" simplePos="0" relativeHeight="251658240" behindDoc="1" locked="0" layoutInCell="0" hidden="0" allowOverlap="1" wp14:anchorId="04C225A1" wp14:editId="272A377B">
                <wp:simplePos x="0" y="0"/>
                <wp:positionH relativeFrom="column">
                  <wp:posOffset>48260</wp:posOffset>
                </wp:positionH>
                <wp:positionV relativeFrom="paragraph">
                  <wp:posOffset>479425</wp:posOffset>
                </wp:positionV>
                <wp:extent cx="5951220" cy="0"/>
                <wp:effectExtent l="0" t="0" r="0" b="0"/>
                <wp:wrapNone/>
                <wp:docPr id="1" name="_x0000_s10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951220" cy="0"/>
                        </a:xfrm>
                        <a:prstGeom prst="line">
                          <a:avLst/>
                        </a:prstGeom>
                        <a:noFill/>
                        <a:ln w="46354">
                          <a:solidFill>
                            <a:srgbClr val="D9D9D9"/>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_x0000_s1025" o:spid="_x0000_s1030" style="mso-height-percent:0;mso-height-relative:page;mso-width-percent:0;mso-width-relative:page;mso-wrap-distance-bottom:0;mso-wrap-distance-left:9pt;mso-wrap-distance-right:9pt;mso-wrap-distance-top:0;mso-wrap-style:square;position:absolute;visibility:visible;z-index:-4043309055" o:bwmode="auto" from="3.8pt,37.75pt" to="472.4pt,37.75pt" o:allowincell="f" strokecolor="#d9d9d9" strokeweight="3.65pt">
                <v:stroke joinstyle="round" dashstyle="solid"/>
                <w10:bordertop type="single" width="29.2"/>
                <w10:borderleft type="single" width="29.2"/>
                <w10:borderbottom type="single" width="29.2"/>
                <w10:borderright type="single" width="29.2"/>
              </v:line>
            </w:pict>
          </mc:Fallback>
        </mc:AlternateContent>
      </w:r>
      <w:r w:rsidR="0096219B" w:rsidRPr="000C1B88">
        <w:rPr>
          <w:noProof/>
          <w:lang w:bidi="fa-IR"/>
        </w:rPr>
        <mc:AlternateContent>
          <mc:Choice Requires="wps">
            <w:drawing>
              <wp:anchor distT="0" distB="0" distL="114300" distR="114300" simplePos="0" relativeHeight="251659264" behindDoc="1" locked="0" layoutInCell="0" hidden="0" allowOverlap="1" wp14:anchorId="199F20AF" wp14:editId="08B5997E">
                <wp:simplePos x="0" y="0"/>
                <wp:positionH relativeFrom="column">
                  <wp:posOffset>66675</wp:posOffset>
                </wp:positionH>
                <wp:positionV relativeFrom="paragraph">
                  <wp:posOffset>509905</wp:posOffset>
                </wp:positionV>
                <wp:extent cx="5919470" cy="218440"/>
                <wp:effectExtent l="0" t="0" r="0" b="0"/>
                <wp:wrapNone/>
                <wp:docPr id="2" name="_x0000_s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19470" cy="218440"/>
                        </a:xfrm>
                        <a:prstGeom prst="rect">
                          <a:avLst/>
                        </a:prstGeom>
                        <a:solidFill>
                          <a:srgbClr val="D9D9D9"/>
                        </a:solidFill>
                        <a:ln>
                          <a:noFill/>
                        </a:ln>
                      </wps:spPr>
                      <wps:bodyPr rot="0" spcFirstLastPara="0" vertOverflow="overflow" horzOverflow="overflow"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id="_x0000_s1026" o:spid="_x0000_s1031" style="height:17.2pt;margin-left:5.25pt;margin-top:40.15pt;mso-height-percent:0;mso-height-relative:page;mso-width-percent:0;mso-width-relative:page;mso-wrap-distance-bottom:0;mso-wrap-distance-left:9pt;mso-wrap-distance-right:9pt;mso-wrap-distance-top:0;mso-wrap-style:square;position:absolute;v-text-anchor:top;visibility:visible;width:466.1pt;z-index:-4043308031" o:bwmode="auto" o:allowincell="f" fillcolor="#d9d9d9" stroked="f">
                <w10:bordertop type="none" width="0"/>
                <w10:borderleft type="none" width="0"/>
                <w10:borderbottom type="none" width="0"/>
                <w10:borderright type="none" width="0"/>
              </v:rect>
            </w:pict>
          </mc:Fallback>
        </mc:AlternateContent>
      </w:r>
      <w:r w:rsidR="0096219B" w:rsidRPr="000C1B88">
        <w:rPr>
          <w:noProof/>
          <w:lang w:bidi="fa-IR"/>
        </w:rPr>
        <mc:AlternateContent>
          <mc:Choice Requires="wps">
            <w:drawing>
              <wp:anchor distT="0" distB="0" distL="114300" distR="114300" simplePos="0" relativeHeight="251660288" behindDoc="1" locked="0" layoutInCell="0" hidden="0" allowOverlap="1" wp14:anchorId="39CE27ED" wp14:editId="34DE8EEF">
                <wp:simplePos x="0" y="0"/>
                <wp:positionH relativeFrom="column">
                  <wp:posOffset>48260</wp:posOffset>
                </wp:positionH>
                <wp:positionV relativeFrom="paragraph">
                  <wp:posOffset>734695</wp:posOffset>
                </wp:positionV>
                <wp:extent cx="5951220" cy="0"/>
                <wp:effectExtent l="0" t="0" r="0" b="0"/>
                <wp:wrapNone/>
                <wp:docPr id="3" name="_x0000_s10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951220" cy="0"/>
                        </a:xfrm>
                        <a:prstGeom prst="line">
                          <a:avLst/>
                        </a:prstGeom>
                        <a:noFill/>
                        <a:ln w="12700">
                          <a:solidFill>
                            <a:srgbClr val="D9D9D9"/>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_x0000_s1027" o:spid="_x0000_s1032" style="mso-height-percent:0;mso-height-relative:page;mso-width-percent:0;mso-width-relative:page;mso-wrap-distance-bottom:0;mso-wrap-distance-left:9pt;mso-wrap-distance-right:9pt;mso-wrap-distance-top:0;mso-wrap-style:square;position:absolute;visibility:visible;z-index:-4043307007" o:bwmode="auto" from="3.8pt,57.85pt" to="472.4pt,57.85pt" o:allowincell="f" strokecolor="#d9d9d9" strokeweight="1pt">
                <v:stroke joinstyle="round" dashstyle="solid"/>
                <w10:bordertop type="single" width="8"/>
                <w10:borderleft type="single" width="8"/>
                <w10:borderbottom type="single" width="8"/>
                <w10:borderright type="single" width="8"/>
              </v:line>
            </w:pict>
          </mc:Fallback>
        </mc:AlternateContent>
      </w:r>
      <w:r w:rsidR="0096219B" w:rsidRPr="000C1B88">
        <w:rPr>
          <w:noProof/>
          <w:lang w:bidi="fa-IR"/>
        </w:rPr>
        <mc:AlternateContent>
          <mc:Choice Requires="wps">
            <w:drawing>
              <wp:anchor distT="0" distB="0" distL="114300" distR="114300" simplePos="0" relativeHeight="251661312" behindDoc="1" locked="0" layoutInCell="0" hidden="0" allowOverlap="1" wp14:anchorId="591E2683" wp14:editId="74B85890">
                <wp:simplePos x="0" y="0"/>
                <wp:positionH relativeFrom="column">
                  <wp:posOffset>54610</wp:posOffset>
                </wp:positionH>
                <wp:positionV relativeFrom="paragraph">
                  <wp:posOffset>456565</wp:posOffset>
                </wp:positionV>
                <wp:extent cx="0" cy="284480"/>
                <wp:effectExtent l="0" t="0" r="0" b="0"/>
                <wp:wrapNone/>
                <wp:docPr id="4" name="_x0000_s10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284480"/>
                        </a:xfrm>
                        <a:prstGeom prst="line">
                          <a:avLst/>
                        </a:prstGeom>
                        <a:noFill/>
                        <a:ln w="12700">
                          <a:solidFill>
                            <a:srgbClr val="D9D9D9"/>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_x0000_s1028" o:spid="_x0000_s1033" style="mso-height-percent:0;mso-height-relative:page;mso-width-percent:0;mso-width-relative:page;mso-wrap-distance-bottom:0;mso-wrap-distance-left:9pt;mso-wrap-distance-right:9pt;mso-wrap-distance-top:0;mso-wrap-style:square;position:absolute;visibility:visible;z-index:-4043305983" o:bwmode="auto" from="4.3pt,35.95pt" to="4.3pt,58.35pt" o:allowincell="f" strokecolor="#d9d9d9" strokeweight="1pt">
                <v:stroke joinstyle="round" dashstyle="solid"/>
                <w10:bordertop type="single" width="8"/>
                <w10:borderleft type="single" width="8"/>
                <w10:borderbottom type="single" width="8"/>
                <w10:borderright type="single" width="8"/>
              </v:line>
            </w:pict>
          </mc:Fallback>
        </mc:AlternateContent>
      </w:r>
      <w:r w:rsidR="0096219B" w:rsidRPr="000C1B88">
        <w:rPr>
          <w:noProof/>
          <w:lang w:bidi="fa-IR"/>
        </w:rPr>
        <mc:AlternateContent>
          <mc:Choice Requires="wps">
            <w:drawing>
              <wp:anchor distT="0" distB="0" distL="114300" distR="114300" simplePos="0" relativeHeight="251662336" behindDoc="1" locked="0" layoutInCell="0" hidden="0" allowOverlap="1" wp14:anchorId="5F2A7882" wp14:editId="7B5DF827">
                <wp:simplePos x="0" y="0"/>
                <wp:positionH relativeFrom="column">
                  <wp:posOffset>5993130</wp:posOffset>
                </wp:positionH>
                <wp:positionV relativeFrom="paragraph">
                  <wp:posOffset>456565</wp:posOffset>
                </wp:positionV>
                <wp:extent cx="0" cy="284480"/>
                <wp:effectExtent l="0" t="0" r="0" b="0"/>
                <wp:wrapNone/>
                <wp:docPr id="5" name="_x0000_s10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284480"/>
                        </a:xfrm>
                        <a:prstGeom prst="line">
                          <a:avLst/>
                        </a:prstGeom>
                        <a:noFill/>
                        <a:ln w="12700">
                          <a:solidFill>
                            <a:srgbClr val="D9D9D9"/>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_x0000_s1029" o:spid="_x0000_s1034" style="mso-height-percent:0;mso-height-relative:page;mso-width-percent:0;mso-width-relative:page;mso-wrap-distance-bottom:0;mso-wrap-distance-left:9pt;mso-wrap-distance-right:9pt;mso-wrap-distance-top:0;mso-wrap-style:square;position:absolute;visibility:visible;z-index:-4043304959" o:bwmode="auto" from="471.9pt,35.95pt" to="471.9pt,58.35pt" o:allowincell="f" strokecolor="#d9d9d9" strokeweight="1pt">
                <v:stroke joinstyle="round" dashstyle="solid"/>
                <w10:bordertop type="single" width="8"/>
                <w10:borderleft type="single" width="8"/>
                <w10:borderbottom type="single" width="8"/>
                <w10:borderright type="single" width="8"/>
              </v:line>
            </w:pict>
          </mc:Fallback>
        </mc:AlternateContent>
      </w: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399" w:lineRule="exact"/>
        <w:rPr>
          <w:rFonts w:ascii="Times New Roman" w:hAnsi="Times New Roman" w:cs="Times New Roman"/>
          <w:sz w:val="24"/>
          <w:szCs w:val="24"/>
        </w:rPr>
      </w:pPr>
    </w:p>
    <w:p w:rsidR="0052101F" w:rsidRDefault="0096219B">
      <w:pPr>
        <w:widowControl w:val="0"/>
        <w:autoSpaceDE w:val="0"/>
        <w:autoSpaceDN w:val="0"/>
        <w:adjustRightInd w:val="0"/>
        <w:spacing w:after="0" w:line="240" w:lineRule="auto"/>
        <w:ind w:left="2095"/>
        <w:rPr>
          <w:rFonts w:ascii="Times New Roman" w:hAnsi="Times New Roman" w:cs="Times New Roman"/>
          <w:sz w:val="24"/>
          <w:szCs w:val="24"/>
        </w:rPr>
      </w:pPr>
      <w:r>
        <w:rPr>
          <w:rFonts w:ascii="Times New Roman Bold" w:hAnsi="Times New Roman Bold" w:cs="Times New Roman Bold"/>
          <w:b/>
          <w:bCs/>
          <w:color w:val="003398"/>
          <w:sz w:val="24"/>
          <w:szCs w:val="24"/>
        </w:rPr>
        <w:t>CONFLICT OF INTEREST DISCLOSURE FORM</w:t>
      </w: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251" w:lineRule="exact"/>
        <w:rPr>
          <w:rFonts w:ascii="Times New Roman" w:hAnsi="Times New Roman" w:cs="Times New Roman"/>
          <w:sz w:val="24"/>
          <w:szCs w:val="24"/>
        </w:rPr>
      </w:pPr>
    </w:p>
    <w:p w:rsidR="0052101F" w:rsidRDefault="0096219B">
      <w:pPr>
        <w:widowControl w:val="0"/>
        <w:overflowPunct w:val="0"/>
        <w:autoSpaceDE w:val="0"/>
        <w:autoSpaceDN w:val="0"/>
        <w:adjustRightInd w:val="0"/>
        <w:spacing w:after="0" w:line="270" w:lineRule="auto"/>
        <w:ind w:left="355"/>
        <w:jc w:val="both"/>
        <w:rPr>
          <w:rFonts w:ascii="Times New Roman" w:hAnsi="Times New Roman" w:cs="Times New Roman"/>
          <w:sz w:val="24"/>
          <w:szCs w:val="24"/>
        </w:rPr>
      </w:pPr>
      <w:r>
        <w:rPr>
          <w:rFonts w:ascii="Times New Roman" w:hAnsi="Times New Roman" w:cs="Times New Roman"/>
          <w:sz w:val="20"/>
          <w:szCs w:val="20"/>
        </w:rPr>
        <w:t>Conflict of Interest is defined as a set of conditions in which professional judgment concerning a primary interest, such as the validity of research, may be influenced by a secondary interest, such as financial gain. A Conflict of Interest Disclosure is an agreement or notification from the authors th</w:t>
      </w:r>
      <w:bookmarkStart w:id="1" w:name="_GoBack"/>
      <w:bookmarkEnd w:id="1"/>
      <w:r>
        <w:rPr>
          <w:rFonts w:ascii="Times New Roman" w:hAnsi="Times New Roman" w:cs="Times New Roman"/>
          <w:sz w:val="20"/>
          <w:szCs w:val="20"/>
        </w:rPr>
        <w:t>at they have not been paid for the work, or if they have, stating the source of their payment. The purpose of Conflict of Interest Disclosure form is to provide readers of authors’ manuscript with information about authors’ interests that could influence how the authors receive the work. The corresponding author (on behalf of all co -authors) should submit a conflict of interest disclosure form and is responsible for the accuracy and completeness of the submitted manuscript. Conflict of Interest Disclosure form can be signed by the corresponding author on behalf of all co-authors and stating that the submitted manuscript is the authors’ original work, has not received prior publication and is not under consideration for publication elsewhere, permission has been received to use any material in the manuscript much as tables, figures etc. or no permissions have necessary to publish the authors’ work.</w:t>
      </w: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355" w:lineRule="exact"/>
        <w:rPr>
          <w:rFonts w:ascii="Times New Roman" w:hAnsi="Times New Roman" w:cs="Times New Roman"/>
          <w:sz w:val="24"/>
          <w:szCs w:val="24"/>
        </w:rPr>
      </w:pPr>
    </w:p>
    <w:p w:rsidR="0052101F" w:rsidRDefault="0096219B">
      <w:pPr>
        <w:widowControl w:val="0"/>
        <w:numPr>
          <w:ilvl w:val="0"/>
          <w:numId w:val="3"/>
        </w:numPr>
        <w:tabs>
          <w:tab w:val="clear" w:pos="720"/>
          <w:tab w:val="num" w:pos="355"/>
        </w:tabs>
        <w:overflowPunct w:val="0"/>
        <w:autoSpaceDE w:val="0"/>
        <w:autoSpaceDN w:val="0"/>
        <w:adjustRightInd w:val="0"/>
        <w:spacing w:after="0" w:line="239" w:lineRule="auto"/>
        <w:ind w:left="355" w:hanging="355"/>
        <w:jc w:val="both"/>
        <w:rPr>
          <w:rFonts w:ascii="Times New Roman" w:hAnsi="Times New Roman" w:cs="Times New Roman"/>
          <w:sz w:val="20"/>
          <w:szCs w:val="20"/>
        </w:rPr>
      </w:pPr>
      <w:r>
        <w:rPr>
          <w:rFonts w:ascii="Times New Roman" w:hAnsi="Times New Roman" w:cs="Times New Roman"/>
          <w:sz w:val="20"/>
          <w:szCs w:val="20"/>
        </w:rPr>
        <w:t>Name of the corresponding author</w:t>
      </w:r>
    </w:p>
    <w:p w:rsidR="0052101F" w:rsidRDefault="0052101F">
      <w:pPr>
        <w:widowControl w:val="0"/>
        <w:autoSpaceDE w:val="0"/>
        <w:autoSpaceDN w:val="0"/>
        <w:adjustRightInd w:val="0"/>
        <w:spacing w:after="0" w:line="229" w:lineRule="exact"/>
        <w:rPr>
          <w:rFonts w:ascii="Times New Roman" w:hAnsi="Times New Roman" w:cs="Times New Roman"/>
          <w:sz w:val="20"/>
          <w:szCs w:val="20"/>
        </w:rPr>
      </w:pPr>
    </w:p>
    <w:p w:rsidR="0052101F" w:rsidRDefault="0096219B">
      <w:pPr>
        <w:widowControl w:val="0"/>
        <w:numPr>
          <w:ilvl w:val="0"/>
          <w:numId w:val="3"/>
        </w:numPr>
        <w:tabs>
          <w:tab w:val="clear" w:pos="720"/>
          <w:tab w:val="num" w:pos="355"/>
        </w:tabs>
        <w:overflowPunct w:val="0"/>
        <w:autoSpaceDE w:val="0"/>
        <w:autoSpaceDN w:val="0"/>
        <w:adjustRightInd w:val="0"/>
        <w:spacing w:after="0" w:line="239" w:lineRule="auto"/>
        <w:ind w:left="355" w:hanging="355"/>
        <w:jc w:val="both"/>
        <w:rPr>
          <w:rFonts w:ascii="Times New Roman" w:hAnsi="Times New Roman" w:cs="Times New Roman"/>
          <w:sz w:val="20"/>
          <w:szCs w:val="20"/>
        </w:rPr>
      </w:pPr>
      <w:r>
        <w:rPr>
          <w:rFonts w:ascii="Times New Roman" w:hAnsi="Times New Roman" w:cs="Times New Roman"/>
          <w:sz w:val="20"/>
          <w:szCs w:val="20"/>
        </w:rPr>
        <w:t>Affiliation including e-mail and phone number</w:t>
      </w:r>
    </w:p>
    <w:p w:rsidR="0052101F" w:rsidRDefault="0052101F">
      <w:pPr>
        <w:widowControl w:val="0"/>
        <w:autoSpaceDE w:val="0"/>
        <w:autoSpaceDN w:val="0"/>
        <w:adjustRightInd w:val="0"/>
        <w:spacing w:after="0" w:line="200" w:lineRule="exact"/>
        <w:rPr>
          <w:rFonts w:ascii="Times New Roman" w:hAnsi="Times New Roman" w:cs="Times New Roman"/>
          <w:sz w:val="20"/>
          <w:szCs w:val="20"/>
        </w:rPr>
      </w:pPr>
    </w:p>
    <w:p w:rsidR="0052101F" w:rsidRDefault="0052101F">
      <w:pPr>
        <w:widowControl w:val="0"/>
        <w:autoSpaceDE w:val="0"/>
        <w:autoSpaceDN w:val="0"/>
        <w:adjustRightInd w:val="0"/>
        <w:spacing w:after="0" w:line="200" w:lineRule="exact"/>
        <w:rPr>
          <w:rFonts w:ascii="Times New Roman" w:hAnsi="Times New Roman" w:cs="Times New Roman"/>
          <w:sz w:val="20"/>
          <w:szCs w:val="20"/>
        </w:rPr>
      </w:pPr>
    </w:p>
    <w:p w:rsidR="0052101F" w:rsidRDefault="0052101F">
      <w:pPr>
        <w:widowControl w:val="0"/>
        <w:autoSpaceDE w:val="0"/>
        <w:autoSpaceDN w:val="0"/>
        <w:adjustRightInd w:val="0"/>
        <w:spacing w:after="0" w:line="290" w:lineRule="exact"/>
        <w:rPr>
          <w:rFonts w:ascii="Times New Roman" w:hAnsi="Times New Roman" w:cs="Times New Roman"/>
          <w:sz w:val="20"/>
          <w:szCs w:val="20"/>
        </w:rPr>
      </w:pPr>
    </w:p>
    <w:p w:rsidR="0052101F" w:rsidRDefault="0096219B">
      <w:pPr>
        <w:widowControl w:val="0"/>
        <w:numPr>
          <w:ilvl w:val="0"/>
          <w:numId w:val="3"/>
        </w:numPr>
        <w:tabs>
          <w:tab w:val="clear" w:pos="720"/>
          <w:tab w:val="num" w:pos="355"/>
        </w:tabs>
        <w:overflowPunct w:val="0"/>
        <w:autoSpaceDE w:val="0"/>
        <w:autoSpaceDN w:val="0"/>
        <w:adjustRightInd w:val="0"/>
        <w:spacing w:after="0" w:line="239" w:lineRule="auto"/>
        <w:ind w:left="355" w:hanging="355"/>
        <w:jc w:val="both"/>
        <w:rPr>
          <w:rFonts w:ascii="Times New Roman" w:hAnsi="Times New Roman" w:cs="Times New Roman"/>
          <w:sz w:val="20"/>
          <w:szCs w:val="20"/>
        </w:rPr>
      </w:pPr>
      <w:r>
        <w:rPr>
          <w:rFonts w:ascii="Times New Roman" w:hAnsi="Times New Roman" w:cs="Times New Roman"/>
          <w:sz w:val="20"/>
          <w:szCs w:val="20"/>
        </w:rPr>
        <w:t>Manuscript Title</w:t>
      </w:r>
    </w:p>
    <w:p w:rsidR="0052101F" w:rsidRDefault="0052101F">
      <w:pPr>
        <w:widowControl w:val="0"/>
        <w:autoSpaceDE w:val="0"/>
        <w:autoSpaceDN w:val="0"/>
        <w:adjustRightInd w:val="0"/>
        <w:spacing w:after="0" w:line="200" w:lineRule="exact"/>
        <w:rPr>
          <w:rFonts w:ascii="Times New Roman" w:hAnsi="Times New Roman" w:cs="Times New Roman"/>
          <w:sz w:val="20"/>
          <w:szCs w:val="20"/>
        </w:rPr>
      </w:pPr>
    </w:p>
    <w:p w:rsidR="0052101F" w:rsidRDefault="0052101F">
      <w:pPr>
        <w:widowControl w:val="0"/>
        <w:autoSpaceDE w:val="0"/>
        <w:autoSpaceDN w:val="0"/>
        <w:adjustRightInd w:val="0"/>
        <w:spacing w:after="0" w:line="315" w:lineRule="exact"/>
        <w:rPr>
          <w:rFonts w:ascii="Times New Roman" w:hAnsi="Times New Roman" w:cs="Times New Roman"/>
          <w:sz w:val="20"/>
          <w:szCs w:val="20"/>
        </w:rPr>
      </w:pPr>
    </w:p>
    <w:p w:rsidR="0052101F" w:rsidRDefault="0096219B">
      <w:pPr>
        <w:widowControl w:val="0"/>
        <w:numPr>
          <w:ilvl w:val="0"/>
          <w:numId w:val="3"/>
        </w:numPr>
        <w:tabs>
          <w:tab w:val="clear" w:pos="720"/>
          <w:tab w:val="num" w:pos="355"/>
        </w:tabs>
        <w:overflowPunct w:val="0"/>
        <w:autoSpaceDE w:val="0"/>
        <w:autoSpaceDN w:val="0"/>
        <w:adjustRightInd w:val="0"/>
        <w:spacing w:after="0" w:line="248" w:lineRule="auto"/>
        <w:ind w:left="355" w:right="400" w:hanging="355"/>
        <w:jc w:val="both"/>
        <w:rPr>
          <w:rFonts w:ascii="Times New Roman" w:hAnsi="Times New Roman" w:cs="Times New Roman"/>
          <w:sz w:val="20"/>
          <w:szCs w:val="20"/>
        </w:rPr>
      </w:pPr>
      <w:r>
        <w:rPr>
          <w:rFonts w:ascii="Times New Roman" w:hAnsi="Times New Roman" w:cs="Times New Roman"/>
          <w:sz w:val="20"/>
          <w:szCs w:val="20"/>
        </w:rPr>
        <w:t>Do the authors or authors’ institution at any time receive payment or services from a third party (government, commercial, private foundation, etc.) for any aspect of the submitted manuscript (including but not limited to grants, data monitoring board, study design, manuscript preparation, statistical analysis, etc.)?</w:t>
      </w:r>
    </w:p>
    <w:p w:rsidR="0052101F" w:rsidRDefault="0052101F">
      <w:pPr>
        <w:widowControl w:val="0"/>
        <w:autoSpaceDE w:val="0"/>
        <w:autoSpaceDN w:val="0"/>
        <w:adjustRightInd w:val="0"/>
        <w:spacing w:after="0" w:line="295" w:lineRule="exact"/>
        <w:rPr>
          <w:rFonts w:ascii="Times New Roman" w:hAnsi="Times New Roman" w:cs="Times New Roman"/>
          <w:sz w:val="24"/>
          <w:szCs w:val="24"/>
        </w:rPr>
      </w:pPr>
    </w:p>
    <w:p w:rsidR="0052101F" w:rsidRDefault="0096219B" w:rsidP="00172BFF">
      <w:pPr>
        <w:widowControl w:val="0"/>
        <w:tabs>
          <w:tab w:val="left" w:pos="5834"/>
          <w:tab w:val="left" w:pos="6554"/>
          <w:tab w:val="left" w:pos="7274"/>
        </w:tabs>
        <w:autoSpaceDE w:val="0"/>
        <w:autoSpaceDN w:val="0"/>
        <w:adjustRightInd w:val="0"/>
        <w:spacing w:after="0" w:line="240" w:lineRule="auto"/>
        <w:ind w:left="355"/>
        <w:rPr>
          <w:rFonts w:ascii="Times New Roman" w:hAnsi="Times New Roman" w:cs="Times New Roman"/>
          <w:sz w:val="24"/>
          <w:szCs w:val="24"/>
        </w:rPr>
      </w:pPr>
      <w:r>
        <w:rPr>
          <w:rFonts w:ascii="Times New Roman" w:hAnsi="Times New Roman" w:cs="Times New Roman"/>
          <w:sz w:val="20"/>
          <w:szCs w:val="20"/>
        </w:rPr>
        <w:t>Are there any relevant conflicts of interest?</w:t>
      </w:r>
      <w:r>
        <w:rPr>
          <w:rFonts w:ascii="Times New Roman" w:hAnsi="Times New Roman" w:cs="Times New Roman"/>
          <w:sz w:val="24"/>
          <w:szCs w:val="24"/>
        </w:rPr>
        <w:tab/>
      </w:r>
      <w:r>
        <w:rPr>
          <w:rFonts w:ascii="Times New Roman" w:hAnsi="Times New Roman" w:cs="Times New Roman"/>
          <w:sz w:val="20"/>
          <w:szCs w:val="20"/>
        </w:rPr>
        <w:t>Yes</w:t>
      </w:r>
      <w:r w:rsidR="00172BFF">
        <w:rPr>
          <w:rFonts w:ascii="Times New Roman" w:hAnsi="Times New Roman" w:cs="Times New Roman"/>
          <w:sz w:val="24"/>
          <w:szCs w:val="24"/>
        </w:rPr>
        <w:sym w:font="Wingdings 2" w:char="F099"/>
      </w:r>
      <w:r w:rsidR="00172BFF">
        <w:rPr>
          <w:rFonts w:ascii="Times New Roman" w:hAnsi="Times New Roman" w:cs="Times New Roman"/>
          <w:sz w:val="24"/>
          <w:szCs w:val="24"/>
        </w:rPr>
        <w:t xml:space="preserve"> </w:t>
      </w:r>
      <w:r>
        <w:rPr>
          <w:rFonts w:ascii="Times New Roman" w:hAnsi="Times New Roman" w:cs="Times New Roman"/>
          <w:sz w:val="20"/>
          <w:szCs w:val="20"/>
        </w:rPr>
        <w:t>/</w:t>
      </w:r>
      <w:r w:rsidR="00172BFF">
        <w:rPr>
          <w:rFonts w:ascii="Times New Roman" w:hAnsi="Times New Roman" w:cs="Times New Roman"/>
          <w:sz w:val="24"/>
          <w:szCs w:val="24"/>
        </w:rPr>
        <w:t xml:space="preserve"> </w:t>
      </w:r>
      <w:r w:rsidR="00172B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9"/>
          <w:szCs w:val="19"/>
        </w:rPr>
        <w:t>No</w:t>
      </w:r>
      <w:r w:rsidR="00172BFF">
        <w:rPr>
          <w:rFonts w:ascii="Times New Roman" w:hAnsi="Times New Roman" w:cs="Times New Roman"/>
          <w:sz w:val="24"/>
          <w:szCs w:val="24"/>
        </w:rPr>
        <w:sym w:font="Wingdings 2" w:char="F099"/>
      </w:r>
    </w:p>
    <w:p w:rsidR="0052101F" w:rsidRDefault="0052101F">
      <w:pPr>
        <w:widowControl w:val="0"/>
        <w:autoSpaceDE w:val="0"/>
        <w:autoSpaceDN w:val="0"/>
        <w:adjustRightInd w:val="0"/>
        <w:spacing w:after="0" w:line="226" w:lineRule="exact"/>
        <w:rPr>
          <w:rFonts w:ascii="Times New Roman" w:hAnsi="Times New Roman" w:cs="Times New Roman"/>
          <w:sz w:val="24"/>
          <w:szCs w:val="24"/>
        </w:rPr>
      </w:pPr>
    </w:p>
    <w:p w:rsidR="0052101F" w:rsidRDefault="0096219B">
      <w:pPr>
        <w:widowControl w:val="0"/>
        <w:numPr>
          <w:ilvl w:val="0"/>
          <w:numId w:val="5"/>
        </w:numPr>
        <w:tabs>
          <w:tab w:val="clear" w:pos="720"/>
          <w:tab w:val="num" w:pos="355"/>
        </w:tabs>
        <w:overflowPunct w:val="0"/>
        <w:autoSpaceDE w:val="0"/>
        <w:autoSpaceDN w:val="0"/>
        <w:adjustRightInd w:val="0"/>
        <w:spacing w:after="0" w:line="239" w:lineRule="auto"/>
        <w:ind w:left="355" w:hanging="355"/>
        <w:jc w:val="both"/>
        <w:rPr>
          <w:rFonts w:ascii="Times New Roman" w:hAnsi="Times New Roman" w:cs="Times New Roman"/>
          <w:sz w:val="20"/>
          <w:szCs w:val="20"/>
        </w:rPr>
      </w:pPr>
      <w:r>
        <w:rPr>
          <w:rFonts w:ascii="Times New Roman" w:hAnsi="Times New Roman" w:cs="Times New Roman"/>
          <w:sz w:val="20"/>
          <w:szCs w:val="20"/>
        </w:rPr>
        <w:t>Do the authors have any patents, whether planned, pending or issued, broadly relevant to the work?</w:t>
      </w:r>
    </w:p>
    <w:p w:rsidR="0052101F" w:rsidRDefault="0052101F">
      <w:pPr>
        <w:widowControl w:val="0"/>
        <w:autoSpaceDE w:val="0"/>
        <w:autoSpaceDN w:val="0"/>
        <w:adjustRightInd w:val="0"/>
        <w:spacing w:after="0" w:line="234" w:lineRule="exact"/>
        <w:rPr>
          <w:rFonts w:ascii="Times New Roman" w:hAnsi="Times New Roman" w:cs="Times New Roman"/>
          <w:sz w:val="24"/>
          <w:szCs w:val="24"/>
        </w:rPr>
      </w:pPr>
    </w:p>
    <w:p w:rsidR="0052101F" w:rsidRDefault="0096219B">
      <w:pPr>
        <w:widowControl w:val="0"/>
        <w:tabs>
          <w:tab w:val="left" w:pos="5834"/>
          <w:tab w:val="left" w:pos="6554"/>
          <w:tab w:val="left" w:pos="7274"/>
        </w:tabs>
        <w:autoSpaceDE w:val="0"/>
        <w:autoSpaceDN w:val="0"/>
        <w:adjustRightInd w:val="0"/>
        <w:spacing w:after="0" w:line="240" w:lineRule="auto"/>
        <w:ind w:left="355"/>
        <w:rPr>
          <w:rFonts w:ascii="Times New Roman" w:hAnsi="Times New Roman" w:cs="Times New Roman"/>
          <w:sz w:val="24"/>
          <w:szCs w:val="24"/>
        </w:rPr>
      </w:pPr>
      <w:r>
        <w:rPr>
          <w:rFonts w:ascii="Times New Roman" w:hAnsi="Times New Roman" w:cs="Times New Roman"/>
          <w:sz w:val="20"/>
          <w:szCs w:val="20"/>
        </w:rPr>
        <w:t>Are there any relevant conflicts of interest?</w:t>
      </w:r>
      <w:r>
        <w:rPr>
          <w:rFonts w:ascii="Times New Roman" w:hAnsi="Times New Roman" w:cs="Times New Roman"/>
          <w:sz w:val="24"/>
          <w:szCs w:val="24"/>
        </w:rPr>
        <w:tab/>
      </w:r>
      <w:r>
        <w:rPr>
          <w:rFonts w:ascii="Times New Roman" w:hAnsi="Times New Roman" w:cs="Times New Roman"/>
          <w:sz w:val="20"/>
          <w:szCs w:val="20"/>
        </w:rPr>
        <w:t>Yes</w:t>
      </w:r>
      <w:r w:rsidR="00172BFF">
        <w:rPr>
          <w:rFonts w:ascii="Times New Roman" w:hAnsi="Times New Roman" w:cs="Times New Roman"/>
          <w:sz w:val="24"/>
          <w:szCs w:val="24"/>
        </w:rPr>
        <w:sym w:font="Wingdings 2" w:char="F099"/>
      </w:r>
      <w:r>
        <w:rPr>
          <w:rFonts w:ascii="Times New Roman" w:hAnsi="Times New Roman" w:cs="Times New Roman"/>
          <w:sz w:val="24"/>
          <w:szCs w:val="24"/>
        </w:rPr>
        <w:tab/>
      </w:r>
      <w:r>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19"/>
          <w:szCs w:val="19"/>
        </w:rPr>
        <w:t>No</w:t>
      </w:r>
      <w:r w:rsidR="00172BFF">
        <w:rPr>
          <w:rFonts w:ascii="Times New Roman" w:hAnsi="Times New Roman" w:cs="Times New Roman"/>
          <w:sz w:val="24"/>
          <w:szCs w:val="24"/>
        </w:rPr>
        <w:sym w:font="Wingdings 2" w:char="F099"/>
      </w:r>
    </w:p>
    <w:p w:rsidR="0052101F" w:rsidRDefault="0052101F">
      <w:pPr>
        <w:widowControl w:val="0"/>
        <w:autoSpaceDE w:val="0"/>
        <w:autoSpaceDN w:val="0"/>
        <w:adjustRightInd w:val="0"/>
        <w:spacing w:after="0" w:line="282" w:lineRule="exact"/>
        <w:rPr>
          <w:rFonts w:ascii="Times New Roman" w:hAnsi="Times New Roman" w:cs="Times New Roman"/>
          <w:sz w:val="24"/>
          <w:szCs w:val="24"/>
        </w:rPr>
      </w:pPr>
    </w:p>
    <w:p w:rsidR="0052101F" w:rsidRDefault="0096219B">
      <w:pPr>
        <w:widowControl w:val="0"/>
        <w:numPr>
          <w:ilvl w:val="0"/>
          <w:numId w:val="4"/>
        </w:numPr>
        <w:tabs>
          <w:tab w:val="clear" w:pos="720"/>
          <w:tab w:val="num" w:pos="355"/>
        </w:tabs>
        <w:overflowPunct w:val="0"/>
        <w:autoSpaceDE w:val="0"/>
        <w:autoSpaceDN w:val="0"/>
        <w:adjustRightInd w:val="0"/>
        <w:spacing w:after="0" w:line="231" w:lineRule="auto"/>
        <w:ind w:left="355" w:right="860" w:hanging="355"/>
        <w:jc w:val="both"/>
        <w:rPr>
          <w:rFonts w:ascii="Times New Roman" w:hAnsi="Times New Roman" w:cs="Times New Roman"/>
          <w:sz w:val="20"/>
          <w:szCs w:val="20"/>
        </w:rPr>
      </w:pPr>
      <w:r>
        <w:rPr>
          <w:rFonts w:ascii="Times New Roman" w:hAnsi="Times New Roman" w:cs="Times New Roman"/>
          <w:sz w:val="20"/>
          <w:szCs w:val="20"/>
        </w:rPr>
        <w:t>Are there other relationships or activities that readers could perceive to have influenced, or that give the appearance of potentially influencing, what the authors’ information in the submitted manuscript?</w:t>
      </w:r>
    </w:p>
    <w:p w:rsidR="0052101F" w:rsidRDefault="0052101F">
      <w:pPr>
        <w:widowControl w:val="0"/>
        <w:autoSpaceDE w:val="0"/>
        <w:autoSpaceDN w:val="0"/>
        <w:adjustRightInd w:val="0"/>
        <w:spacing w:after="0" w:line="264" w:lineRule="exact"/>
        <w:rPr>
          <w:rFonts w:ascii="Times New Roman" w:hAnsi="Times New Roman" w:cs="Times New Roman"/>
          <w:sz w:val="24"/>
          <w:szCs w:val="24"/>
        </w:rPr>
      </w:pPr>
    </w:p>
    <w:p w:rsidR="0052101F" w:rsidRDefault="0096219B">
      <w:pPr>
        <w:widowControl w:val="0"/>
        <w:tabs>
          <w:tab w:val="left" w:pos="5834"/>
          <w:tab w:val="left" w:pos="6554"/>
          <w:tab w:val="left" w:pos="7274"/>
        </w:tabs>
        <w:autoSpaceDE w:val="0"/>
        <w:autoSpaceDN w:val="0"/>
        <w:adjustRightInd w:val="0"/>
        <w:spacing w:after="0" w:line="240" w:lineRule="auto"/>
        <w:ind w:left="355"/>
        <w:rPr>
          <w:rFonts w:ascii="Times New Roman" w:hAnsi="Times New Roman" w:cs="Times New Roman"/>
          <w:sz w:val="24"/>
          <w:szCs w:val="24"/>
        </w:rPr>
      </w:pPr>
      <w:r>
        <w:rPr>
          <w:rFonts w:ascii="Times New Roman" w:hAnsi="Times New Roman" w:cs="Times New Roman"/>
          <w:sz w:val="20"/>
          <w:szCs w:val="20"/>
        </w:rPr>
        <w:t>Are there any relevant conflicts of interest?</w:t>
      </w:r>
      <w:r>
        <w:rPr>
          <w:rFonts w:ascii="Times New Roman" w:hAnsi="Times New Roman" w:cs="Times New Roman"/>
          <w:sz w:val="24"/>
          <w:szCs w:val="24"/>
        </w:rPr>
        <w:tab/>
      </w:r>
      <w:r>
        <w:rPr>
          <w:rFonts w:ascii="Times New Roman" w:hAnsi="Times New Roman" w:cs="Times New Roman"/>
          <w:sz w:val="20"/>
          <w:szCs w:val="20"/>
        </w:rPr>
        <w:t>Yes</w:t>
      </w:r>
      <w:r w:rsidR="00172BFF">
        <w:rPr>
          <w:rFonts w:ascii="Times New Roman" w:hAnsi="Times New Roman" w:cs="Times New Roman"/>
          <w:sz w:val="24"/>
          <w:szCs w:val="24"/>
        </w:rPr>
        <w:sym w:font="Wingdings 2" w:char="F099"/>
      </w:r>
      <w:r>
        <w:rPr>
          <w:rFonts w:ascii="Times New Roman" w:hAnsi="Times New Roman" w:cs="Times New Roman"/>
          <w:sz w:val="24"/>
          <w:szCs w:val="24"/>
        </w:rPr>
        <w:tab/>
      </w:r>
      <w:r>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19"/>
          <w:szCs w:val="19"/>
        </w:rPr>
        <w:t>No</w:t>
      </w:r>
      <w:r w:rsidR="00172BFF">
        <w:rPr>
          <w:rFonts w:ascii="Times New Roman" w:hAnsi="Times New Roman" w:cs="Times New Roman"/>
          <w:sz w:val="24"/>
          <w:szCs w:val="24"/>
        </w:rPr>
        <w:sym w:font="Wingdings 2" w:char="F099"/>
      </w:r>
    </w:p>
    <w:p w:rsidR="0052101F" w:rsidRDefault="0052101F">
      <w:pPr>
        <w:widowControl w:val="0"/>
        <w:autoSpaceDE w:val="0"/>
        <w:autoSpaceDN w:val="0"/>
        <w:adjustRightInd w:val="0"/>
        <w:spacing w:after="0" w:line="280" w:lineRule="exact"/>
        <w:rPr>
          <w:rFonts w:ascii="Times New Roman" w:hAnsi="Times New Roman" w:cs="Times New Roman"/>
          <w:sz w:val="24"/>
          <w:szCs w:val="24"/>
        </w:rPr>
      </w:pPr>
    </w:p>
    <w:p w:rsidR="0052101F" w:rsidRDefault="0096219B">
      <w:pPr>
        <w:widowControl w:val="0"/>
        <w:numPr>
          <w:ilvl w:val="0"/>
          <w:numId w:val="6"/>
        </w:numPr>
        <w:tabs>
          <w:tab w:val="clear" w:pos="720"/>
          <w:tab w:val="num" w:pos="355"/>
        </w:tabs>
        <w:overflowPunct w:val="0"/>
        <w:autoSpaceDE w:val="0"/>
        <w:autoSpaceDN w:val="0"/>
        <w:adjustRightInd w:val="0"/>
        <w:spacing w:after="0" w:line="232" w:lineRule="auto"/>
        <w:ind w:left="355" w:right="480" w:hanging="355"/>
        <w:jc w:val="both"/>
        <w:rPr>
          <w:rFonts w:ascii="Times New Roman" w:hAnsi="Times New Roman" w:cs="Times New Roman"/>
          <w:sz w:val="20"/>
          <w:szCs w:val="20"/>
        </w:rPr>
      </w:pPr>
      <w:r>
        <w:rPr>
          <w:rFonts w:ascii="Times New Roman" w:hAnsi="Times New Roman" w:cs="Times New Roman"/>
          <w:sz w:val="20"/>
          <w:szCs w:val="20"/>
        </w:rPr>
        <w:t>Are there any aspect of the work covered in this manuscript that has involved either experimental animals or human patients has been conducted with the ethical approval of all relevant bodies or not.</w:t>
      </w:r>
    </w:p>
    <w:p w:rsidR="0052101F" w:rsidRDefault="0052101F">
      <w:pPr>
        <w:widowControl w:val="0"/>
        <w:autoSpaceDE w:val="0"/>
        <w:autoSpaceDN w:val="0"/>
        <w:adjustRightInd w:val="0"/>
        <w:spacing w:after="0" w:line="266" w:lineRule="exact"/>
        <w:rPr>
          <w:rFonts w:ascii="Times New Roman" w:hAnsi="Times New Roman" w:cs="Times New Roman"/>
          <w:sz w:val="24"/>
          <w:szCs w:val="24"/>
        </w:rPr>
      </w:pPr>
    </w:p>
    <w:p w:rsidR="0052101F" w:rsidRDefault="0096219B">
      <w:pPr>
        <w:widowControl w:val="0"/>
        <w:tabs>
          <w:tab w:val="left" w:pos="5834"/>
          <w:tab w:val="left" w:pos="6554"/>
          <w:tab w:val="left" w:pos="7274"/>
        </w:tabs>
        <w:autoSpaceDE w:val="0"/>
        <w:autoSpaceDN w:val="0"/>
        <w:adjustRightInd w:val="0"/>
        <w:spacing w:after="0" w:line="240" w:lineRule="auto"/>
        <w:ind w:left="355"/>
        <w:rPr>
          <w:rFonts w:ascii="Times New Roman" w:hAnsi="Times New Roman" w:cs="Times New Roman"/>
          <w:sz w:val="24"/>
          <w:szCs w:val="24"/>
        </w:rPr>
      </w:pPr>
      <w:r>
        <w:rPr>
          <w:rFonts w:ascii="Times New Roman" w:hAnsi="Times New Roman" w:cs="Times New Roman"/>
          <w:sz w:val="20"/>
          <w:szCs w:val="20"/>
        </w:rPr>
        <w:t>Are there any relevant conflicts of interest?</w:t>
      </w:r>
      <w:r>
        <w:rPr>
          <w:rFonts w:ascii="Times New Roman" w:hAnsi="Times New Roman" w:cs="Times New Roman"/>
          <w:sz w:val="24"/>
          <w:szCs w:val="24"/>
        </w:rPr>
        <w:tab/>
      </w:r>
      <w:r>
        <w:rPr>
          <w:rFonts w:ascii="Times New Roman" w:hAnsi="Times New Roman" w:cs="Times New Roman"/>
          <w:sz w:val="20"/>
          <w:szCs w:val="20"/>
        </w:rPr>
        <w:t>Yes</w:t>
      </w:r>
      <w:r w:rsidR="00172BFF">
        <w:rPr>
          <w:rFonts w:ascii="Times New Roman" w:hAnsi="Times New Roman" w:cs="Times New Roman"/>
          <w:sz w:val="24"/>
          <w:szCs w:val="24"/>
        </w:rPr>
        <w:sym w:font="Wingdings 2" w:char="F099"/>
      </w:r>
      <w:r>
        <w:rPr>
          <w:rFonts w:ascii="Times New Roman" w:hAnsi="Times New Roman" w:cs="Times New Roman"/>
          <w:sz w:val="24"/>
          <w:szCs w:val="24"/>
        </w:rPr>
        <w:tab/>
      </w:r>
      <w:r>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19"/>
          <w:szCs w:val="19"/>
        </w:rPr>
        <w:t>No</w:t>
      </w:r>
      <w:r w:rsidR="00172BFF">
        <w:rPr>
          <w:rFonts w:ascii="Times New Roman" w:hAnsi="Times New Roman" w:cs="Times New Roman"/>
          <w:sz w:val="24"/>
          <w:szCs w:val="24"/>
        </w:rPr>
        <w:sym w:font="Wingdings 2" w:char="F099"/>
      </w: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200" w:lineRule="exact"/>
        <w:rPr>
          <w:rFonts w:ascii="Times New Roman" w:hAnsi="Times New Roman" w:cs="Times New Roman"/>
          <w:sz w:val="24"/>
          <w:szCs w:val="24"/>
        </w:rPr>
      </w:pPr>
    </w:p>
    <w:p w:rsidR="0052101F" w:rsidRDefault="0052101F">
      <w:pPr>
        <w:widowControl w:val="0"/>
        <w:autoSpaceDE w:val="0"/>
        <w:autoSpaceDN w:val="0"/>
        <w:adjustRightInd w:val="0"/>
        <w:spacing w:after="0" w:line="320" w:lineRule="exact"/>
        <w:rPr>
          <w:rFonts w:ascii="Times New Roman" w:hAnsi="Times New Roman" w:cs="Times New Roman"/>
          <w:sz w:val="24"/>
          <w:szCs w:val="24"/>
        </w:rPr>
      </w:pPr>
    </w:p>
    <w:p w:rsidR="0052101F" w:rsidRDefault="0096219B">
      <w:pPr>
        <w:widowControl w:val="0"/>
        <w:tabs>
          <w:tab w:val="left" w:pos="4534"/>
          <w:tab w:val="left" w:pos="7994"/>
        </w:tabs>
        <w:autoSpaceDE w:val="0"/>
        <w:autoSpaceDN w:val="0"/>
        <w:adjustRightInd w:val="0"/>
        <w:spacing w:after="0" w:line="240" w:lineRule="auto"/>
        <w:ind w:left="715"/>
        <w:rPr>
          <w:rFonts w:ascii="Times New Roman" w:hAnsi="Times New Roman" w:cs="Times New Roman"/>
          <w:sz w:val="24"/>
          <w:szCs w:val="24"/>
        </w:rPr>
      </w:pPr>
      <w:r>
        <w:rPr>
          <w:rFonts w:ascii="Times New Roman" w:hAnsi="Times New Roman" w:cs="Times New Roman"/>
          <w:sz w:val="20"/>
          <w:szCs w:val="20"/>
        </w:rPr>
        <w:t>Corresponding Author</w:t>
      </w:r>
      <w:r>
        <w:rPr>
          <w:rFonts w:ascii="Times New Roman" w:hAnsi="Times New Roman" w:cs="Times New Roman"/>
          <w:sz w:val="24"/>
          <w:szCs w:val="24"/>
        </w:rPr>
        <w:tab/>
      </w:r>
      <w:r>
        <w:rPr>
          <w:rFonts w:ascii="Times New Roman" w:hAnsi="Times New Roman" w:cs="Times New Roman"/>
          <w:sz w:val="20"/>
          <w:szCs w:val="20"/>
        </w:rPr>
        <w:t>Print Name</w:t>
      </w:r>
      <w:r>
        <w:rPr>
          <w:rFonts w:ascii="Times New Roman" w:hAnsi="Times New Roman" w:cs="Times New Roman"/>
          <w:sz w:val="24"/>
          <w:szCs w:val="24"/>
        </w:rPr>
        <w:tab/>
      </w:r>
      <w:r>
        <w:rPr>
          <w:rFonts w:ascii="Times New Roman" w:hAnsi="Times New Roman" w:cs="Times New Roman"/>
          <w:sz w:val="19"/>
          <w:szCs w:val="19"/>
        </w:rPr>
        <w:t>Date</w:t>
      </w:r>
    </w:p>
    <w:p w:rsidR="0052101F" w:rsidRDefault="0096219B">
      <w:pPr>
        <w:widowControl w:val="0"/>
        <w:autoSpaceDE w:val="0"/>
        <w:autoSpaceDN w:val="0"/>
        <w:adjustRightInd w:val="0"/>
        <w:spacing w:after="0" w:line="240" w:lineRule="auto"/>
        <w:ind w:left="715"/>
        <w:rPr>
          <w:rFonts w:ascii="Times New Roman" w:hAnsi="Times New Roman" w:cs="Times New Roman"/>
          <w:sz w:val="24"/>
          <w:szCs w:val="24"/>
        </w:rPr>
      </w:pPr>
      <w:r>
        <w:rPr>
          <w:rFonts w:ascii="Times New Roman" w:hAnsi="Times New Roman" w:cs="Times New Roman"/>
          <w:sz w:val="20"/>
          <w:szCs w:val="20"/>
        </w:rPr>
        <w:t>Signature</w:t>
      </w:r>
    </w:p>
    <w:sectPr w:rsidR="0052101F">
      <w:pgSz w:w="11900" w:h="16819"/>
      <w:pgMar w:top="216" w:right="1180" w:bottom="1440" w:left="1205" w:header="720" w:footer="720" w:gutter="0"/>
      <w:cols w:space="720" w:equalWidth="0">
        <w:col w:w="951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0978"/>
    <w:multiLevelType w:val="multilevel"/>
    <w:tmpl w:val="D0C0CC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1B02241"/>
    <w:multiLevelType w:val="hybridMultilevel"/>
    <w:tmpl w:val="82FC7AB6"/>
    <w:lvl w:ilvl="0" w:tplc="1BC80E3A">
      <w:start w:val="6"/>
      <w:numFmt w:val="decimal"/>
      <w:lvlText w:val="%1."/>
      <w:lvlJc w:val="left"/>
      <w:pPr>
        <w:tabs>
          <w:tab w:val="num" w:pos="720"/>
        </w:tabs>
        <w:ind w:left="720" w:hanging="360"/>
      </w:pPr>
    </w:lvl>
    <w:lvl w:ilvl="1" w:tplc="0B6EE276">
      <w:numFmt w:val="decimal"/>
      <w:lvlText w:val=""/>
      <w:lvlJc w:val="left"/>
    </w:lvl>
    <w:lvl w:ilvl="2" w:tplc="46B4EC8E">
      <w:numFmt w:val="decimal"/>
      <w:lvlText w:val=""/>
      <w:lvlJc w:val="left"/>
    </w:lvl>
    <w:lvl w:ilvl="3" w:tplc="C928B184">
      <w:numFmt w:val="decimal"/>
      <w:lvlText w:val=""/>
      <w:lvlJc w:val="left"/>
    </w:lvl>
    <w:lvl w:ilvl="4" w:tplc="C6CAD746">
      <w:numFmt w:val="decimal"/>
      <w:lvlText w:val=""/>
      <w:lvlJc w:val="left"/>
    </w:lvl>
    <w:lvl w:ilvl="5" w:tplc="3E1876A6">
      <w:numFmt w:val="decimal"/>
      <w:lvlText w:val=""/>
      <w:lvlJc w:val="left"/>
    </w:lvl>
    <w:lvl w:ilvl="6" w:tplc="422C05BE">
      <w:numFmt w:val="decimal"/>
      <w:lvlText w:val=""/>
      <w:lvlJc w:val="left"/>
    </w:lvl>
    <w:lvl w:ilvl="7" w:tplc="BCFEDA5E">
      <w:numFmt w:val="decimal"/>
      <w:lvlText w:val=""/>
      <w:lvlJc w:val="left"/>
    </w:lvl>
    <w:lvl w:ilvl="8" w:tplc="FBF6CEB0">
      <w:numFmt w:val="decimal"/>
      <w:lvlText w:val=""/>
      <w:lvlJc w:val="left"/>
    </w:lvl>
  </w:abstractNum>
  <w:abstractNum w:abstractNumId="2">
    <w:nsid w:val="22D02C95"/>
    <w:multiLevelType w:val="hybridMultilevel"/>
    <w:tmpl w:val="1046C588"/>
    <w:lvl w:ilvl="0" w:tplc="7160CD7E">
      <w:start w:val="7"/>
      <w:numFmt w:val="decimal"/>
      <w:lvlText w:val="%1."/>
      <w:lvlJc w:val="left"/>
      <w:pPr>
        <w:tabs>
          <w:tab w:val="num" w:pos="720"/>
        </w:tabs>
        <w:ind w:left="720" w:hanging="360"/>
      </w:pPr>
    </w:lvl>
    <w:lvl w:ilvl="1" w:tplc="1666CBC6">
      <w:numFmt w:val="decimal"/>
      <w:lvlText w:val=""/>
      <w:lvlJc w:val="left"/>
    </w:lvl>
    <w:lvl w:ilvl="2" w:tplc="EC761222">
      <w:numFmt w:val="decimal"/>
      <w:lvlText w:val=""/>
      <w:lvlJc w:val="left"/>
    </w:lvl>
    <w:lvl w:ilvl="3" w:tplc="FB884F34">
      <w:numFmt w:val="decimal"/>
      <w:lvlText w:val=""/>
      <w:lvlJc w:val="left"/>
    </w:lvl>
    <w:lvl w:ilvl="4" w:tplc="CC72D692">
      <w:numFmt w:val="decimal"/>
      <w:lvlText w:val=""/>
      <w:lvlJc w:val="left"/>
    </w:lvl>
    <w:lvl w:ilvl="5" w:tplc="21CCFDF8">
      <w:numFmt w:val="decimal"/>
      <w:lvlText w:val=""/>
      <w:lvlJc w:val="left"/>
    </w:lvl>
    <w:lvl w:ilvl="6" w:tplc="D8AA9D30">
      <w:numFmt w:val="decimal"/>
      <w:lvlText w:val=""/>
      <w:lvlJc w:val="left"/>
    </w:lvl>
    <w:lvl w:ilvl="7" w:tplc="B726C4DE">
      <w:numFmt w:val="decimal"/>
      <w:lvlText w:val=""/>
      <w:lvlJc w:val="left"/>
    </w:lvl>
    <w:lvl w:ilvl="8" w:tplc="2A86D584">
      <w:numFmt w:val="decimal"/>
      <w:lvlText w:val=""/>
      <w:lvlJc w:val="left"/>
    </w:lvl>
  </w:abstractNum>
  <w:abstractNum w:abstractNumId="3">
    <w:nsid w:val="2E203387"/>
    <w:multiLevelType w:val="multilevel"/>
    <w:tmpl w:val="07A20B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77EC631F"/>
    <w:multiLevelType w:val="hybridMultilevel"/>
    <w:tmpl w:val="DF18391E"/>
    <w:lvl w:ilvl="0" w:tplc="AC027CDC">
      <w:start w:val="5"/>
      <w:numFmt w:val="decimal"/>
      <w:lvlText w:val="%1."/>
      <w:lvlJc w:val="left"/>
      <w:pPr>
        <w:tabs>
          <w:tab w:val="num" w:pos="720"/>
        </w:tabs>
        <w:ind w:left="720" w:hanging="360"/>
      </w:pPr>
    </w:lvl>
    <w:lvl w:ilvl="1" w:tplc="67885F26">
      <w:numFmt w:val="decimal"/>
      <w:lvlText w:val=""/>
      <w:lvlJc w:val="left"/>
    </w:lvl>
    <w:lvl w:ilvl="2" w:tplc="BFC2F67E">
      <w:numFmt w:val="decimal"/>
      <w:lvlText w:val=""/>
      <w:lvlJc w:val="left"/>
    </w:lvl>
    <w:lvl w:ilvl="3" w:tplc="CD84BFB8">
      <w:numFmt w:val="decimal"/>
      <w:lvlText w:val=""/>
      <w:lvlJc w:val="left"/>
    </w:lvl>
    <w:lvl w:ilvl="4" w:tplc="667AF132">
      <w:numFmt w:val="decimal"/>
      <w:lvlText w:val=""/>
      <w:lvlJc w:val="left"/>
    </w:lvl>
    <w:lvl w:ilvl="5" w:tplc="A610353A">
      <w:numFmt w:val="decimal"/>
      <w:lvlText w:val=""/>
      <w:lvlJc w:val="left"/>
    </w:lvl>
    <w:lvl w:ilvl="6" w:tplc="750A999A">
      <w:numFmt w:val="decimal"/>
      <w:lvlText w:val=""/>
      <w:lvlJc w:val="left"/>
    </w:lvl>
    <w:lvl w:ilvl="7" w:tplc="279CD5B2">
      <w:numFmt w:val="decimal"/>
      <w:lvlText w:val=""/>
      <w:lvlJc w:val="left"/>
    </w:lvl>
    <w:lvl w:ilvl="8" w:tplc="B6766272">
      <w:numFmt w:val="decimal"/>
      <w:lvlText w:val=""/>
      <w:lvlJc w:val="left"/>
    </w:lvl>
  </w:abstractNum>
  <w:abstractNum w:abstractNumId="5">
    <w:nsid w:val="7BDC0A45"/>
    <w:multiLevelType w:val="hybridMultilevel"/>
    <w:tmpl w:val="63182AE8"/>
    <w:lvl w:ilvl="0" w:tplc="8480B596">
      <w:start w:val="1"/>
      <w:numFmt w:val="decimal"/>
      <w:lvlText w:val="%1."/>
      <w:lvlJc w:val="left"/>
      <w:pPr>
        <w:tabs>
          <w:tab w:val="num" w:pos="720"/>
        </w:tabs>
        <w:ind w:left="720" w:hanging="360"/>
      </w:pPr>
    </w:lvl>
    <w:lvl w:ilvl="1" w:tplc="B3704F76">
      <w:numFmt w:val="decimal"/>
      <w:lvlText w:val=""/>
      <w:lvlJc w:val="left"/>
    </w:lvl>
    <w:lvl w:ilvl="2" w:tplc="E5FC7ECC">
      <w:numFmt w:val="decimal"/>
      <w:lvlText w:val=""/>
      <w:lvlJc w:val="left"/>
    </w:lvl>
    <w:lvl w:ilvl="3" w:tplc="FBF46E74">
      <w:numFmt w:val="decimal"/>
      <w:lvlText w:val=""/>
      <w:lvlJc w:val="left"/>
    </w:lvl>
    <w:lvl w:ilvl="4" w:tplc="E1F29700">
      <w:numFmt w:val="decimal"/>
      <w:lvlText w:val=""/>
      <w:lvlJc w:val="left"/>
    </w:lvl>
    <w:lvl w:ilvl="5" w:tplc="688AE158">
      <w:numFmt w:val="decimal"/>
      <w:lvlText w:val=""/>
      <w:lvlJc w:val="left"/>
    </w:lvl>
    <w:lvl w:ilvl="6" w:tplc="AF5620AA">
      <w:numFmt w:val="decimal"/>
      <w:lvlText w:val=""/>
      <w:lvlJc w:val="left"/>
    </w:lvl>
    <w:lvl w:ilvl="7" w:tplc="9AC400C8">
      <w:numFmt w:val="decimal"/>
      <w:lvlText w:val=""/>
      <w:lvlJc w:val="left"/>
    </w:lvl>
    <w:lvl w:ilvl="8" w:tplc="618CA520">
      <w:numFmt w:val="decimal"/>
      <w:lvlText w:val=""/>
      <w:lvlJc w:val="left"/>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01F"/>
    <w:rsid w:val="000C1B88"/>
    <w:rsid w:val="00172BFF"/>
    <w:rsid w:val="0052101F"/>
    <w:rsid w:val="006A1B47"/>
    <w:rsid w:val="00962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C1B88"/>
    <w:rPr>
      <w:b/>
      <w:bCs/>
    </w:rPr>
  </w:style>
  <w:style w:type="character" w:styleId="Hyperlink">
    <w:name w:val="Hyperlink"/>
    <w:basedOn w:val="DefaultParagraphFont"/>
    <w:uiPriority w:val="99"/>
    <w:semiHidden/>
    <w:unhideWhenUsed/>
    <w:rsid w:val="000C1B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C1B88"/>
    <w:rPr>
      <w:b/>
      <w:bCs/>
    </w:rPr>
  </w:style>
  <w:style w:type="character" w:styleId="Hyperlink">
    <w:name w:val="Hyperlink"/>
    <w:basedOn w:val="DefaultParagraphFont"/>
    <w:uiPriority w:val="99"/>
    <w:semiHidden/>
    <w:unhideWhenUsed/>
    <w:rsid w:val="000C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hu.ac.ir/"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2</cp:revision>
  <dcterms:created xsi:type="dcterms:W3CDTF">2022-03-07T08:51:00Z</dcterms:created>
  <dcterms:modified xsi:type="dcterms:W3CDTF">2022-03-07T08:51:00Z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customXml/itemProps1.xml><?xml version="1.0" encoding="utf-8"?>
<ds:datastoreItem xmlns:ds="http://schemas.openxmlformats.org/officeDocument/2006/customXml" ds:itemID="{4B8C1736-BFCF-4774-A3D2-195DB55894E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264BF6-117B-4A17-8BA7-8C953ACF3B4D}">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Hamkari</cp:lastModifiedBy>
  <cp:revision>7</cp:revision>
  <dcterms:created xsi:type="dcterms:W3CDTF">2022-03-07T08:52:00Z</dcterms:created>
  <dcterms:modified xsi:type="dcterms:W3CDTF">2023-11-04T07:30:00Z</dcterms:modified>
</cp:coreProperties>
</file>